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14" w:rsidRPr="00E32E14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Name:_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>Block:________</w:t>
      </w:r>
    </w:p>
    <w:p w:rsidR="00E32E14" w:rsidRPr="00C06294" w:rsidRDefault="00C06294" w:rsidP="00C0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n-CA"/>
        </w:rPr>
      </w:pPr>
      <w:r w:rsidRPr="00C0629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n-CA"/>
        </w:rPr>
        <w:t>Making the Difficult Decisions</w:t>
      </w:r>
    </w:p>
    <w:p w:rsidR="00F151DD" w:rsidRPr="00C06294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en-CA"/>
        </w:rPr>
      </w:pP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You are a great ruler of many people. In fact, all of Earth is your kingdom. One day,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quite by surprise, you are shocked to receive word that enemies of Earth from another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galaxy have sent lethal chemical missiles to destroy all people and living things on your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planet. The missiles will arrive in 24 hours, and they cannot be stopped. It is your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mission to see to it that the race is preserved and continued. Beneath your palace you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have a shelter with room and provisions for 7 people. You’ve been presented with a list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of 21, all of whom are willing to accept the mission. You know only their occupations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and whether each is a male or female. You do not know the age, race, health, political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and religious beliefs, or personality of any of the people listed. Given the information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below, you must decide which 7 people will live and continue </w:t>
      </w:r>
      <w:proofErr w:type="gramStart"/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the human race</w:t>
      </w:r>
      <w:proofErr w:type="gramEnd"/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. (You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cannot be included.) Here is the list:</w:t>
      </w:r>
    </w:p>
    <w:p w:rsid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  <w:sectPr w:rsidR="00C06294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Artist - female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Business person - female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Carpenter - 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Chef - 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Chemist - female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Computer Scientist - female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Dancer - 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Doctor - female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Engineer - 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Farmer - female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Historian - 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Librarian - 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Mechanic - female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Minister - female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Musician - female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Physical Therapist - 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Politician - female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Psychologist - 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Tailor - 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Teacher - female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Lawyer - male</w:t>
      </w:r>
    </w:p>
    <w:p w:rsid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  <w:sectPr w:rsidR="00C06294" w:rsidSect="00C0629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b/>
          <w:sz w:val="30"/>
          <w:szCs w:val="30"/>
          <w:lang w:eastAsia="en-CA"/>
        </w:rPr>
        <w:t>Circle the 7 you have chosen</w:t>
      </w: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, and next to each write a brief note explaining your choice.</w:t>
      </w:r>
    </w:p>
    <w:p w:rsidR="00C06294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For the remaining people, explain why you didn’t choose them.</w:t>
      </w:r>
    </w:p>
    <w:p w:rsidR="001F3526" w:rsidRPr="00C06294" w:rsidRDefault="00C06294" w:rsidP="00C062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For both groups, explain how each person might contribute to the cultural diversity of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bookmarkStart w:id="0" w:name="_GoBack"/>
      <w:bookmarkEnd w:id="0"/>
      <w:r w:rsidRPr="00C06294">
        <w:rPr>
          <w:rFonts w:ascii="Times New Roman" w:eastAsia="Times New Roman" w:hAnsi="Times New Roman" w:cs="Times New Roman"/>
          <w:sz w:val="30"/>
          <w:szCs w:val="30"/>
          <w:lang w:eastAsia="en-CA"/>
        </w:rPr>
        <w:t>society.</w:t>
      </w:r>
    </w:p>
    <w:sectPr w:rsidR="001F3526" w:rsidRPr="00C06294" w:rsidSect="00C0629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68" w:rsidRDefault="00035B68" w:rsidP="00D519F7">
      <w:pPr>
        <w:spacing w:after="0" w:line="240" w:lineRule="auto"/>
      </w:pPr>
      <w:r>
        <w:separator/>
      </w:r>
    </w:p>
  </w:endnote>
  <w:endnote w:type="continuationSeparator" w:id="0">
    <w:p w:rsidR="00035B68" w:rsidRDefault="00035B68" w:rsidP="00D5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68" w:rsidRDefault="00035B68" w:rsidP="00D519F7">
      <w:pPr>
        <w:spacing w:after="0" w:line="240" w:lineRule="auto"/>
      </w:pPr>
      <w:r>
        <w:separator/>
      </w:r>
    </w:p>
  </w:footnote>
  <w:footnote w:type="continuationSeparator" w:id="0">
    <w:p w:rsidR="00035B68" w:rsidRDefault="00035B68" w:rsidP="00D5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F7" w:rsidRDefault="00D519F7">
    <w:pPr>
      <w:pStyle w:val="Header"/>
    </w:pPr>
    <w:r>
      <w:t>WGSS – Social Studies 10</w:t>
    </w:r>
    <w:r>
      <w:tab/>
    </w:r>
    <w:r>
      <w:tab/>
      <w:t>Mr. Salter</w:t>
    </w:r>
  </w:p>
  <w:p w:rsidR="00D519F7" w:rsidRDefault="00D51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7878"/>
    <w:multiLevelType w:val="hybridMultilevel"/>
    <w:tmpl w:val="F1B2F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D"/>
    <w:rsid w:val="00035B68"/>
    <w:rsid w:val="001D7C64"/>
    <w:rsid w:val="008642BF"/>
    <w:rsid w:val="009807FC"/>
    <w:rsid w:val="00AE2613"/>
    <w:rsid w:val="00C06294"/>
    <w:rsid w:val="00C81CF9"/>
    <w:rsid w:val="00D519F7"/>
    <w:rsid w:val="00E32E14"/>
    <w:rsid w:val="00F151DD"/>
    <w:rsid w:val="00F20E88"/>
    <w:rsid w:val="00F477AA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C951"/>
  <w15:chartTrackingRefBased/>
  <w15:docId w15:val="{5C919FEC-6B6A-42E6-8C91-0027A27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F7"/>
  </w:style>
  <w:style w:type="paragraph" w:styleId="Footer">
    <w:name w:val="footer"/>
    <w:basedOn w:val="Normal"/>
    <w:link w:val="FooterChar"/>
    <w:uiPriority w:val="99"/>
    <w:unhideWhenUsed/>
    <w:rsid w:val="00D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2</cp:revision>
  <dcterms:created xsi:type="dcterms:W3CDTF">2016-10-30T22:36:00Z</dcterms:created>
  <dcterms:modified xsi:type="dcterms:W3CDTF">2016-10-30T22:36:00Z</dcterms:modified>
</cp:coreProperties>
</file>